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05" w:rsidRDefault="00340805" w:rsidP="00865F49">
      <w:pPr>
        <w:jc w:val="center"/>
      </w:pPr>
      <w:r>
        <w:t>Информация о работе с обращениями граждан</w:t>
      </w:r>
    </w:p>
    <w:p w:rsidR="00865F49" w:rsidRDefault="00340805" w:rsidP="00865F49">
      <w:pPr>
        <w:jc w:val="center"/>
      </w:pPr>
      <w:r>
        <w:t>в администрации Тинского сельсовета, Саянского района,</w:t>
      </w:r>
    </w:p>
    <w:p w:rsidR="00340805" w:rsidRDefault="00340805" w:rsidP="00865F49">
      <w:pPr>
        <w:jc w:val="center"/>
      </w:pPr>
      <w:r>
        <w:t xml:space="preserve"> Красноярского края</w:t>
      </w:r>
      <w:r w:rsidR="0026673C">
        <w:t xml:space="preserve"> </w:t>
      </w:r>
      <w:r w:rsidR="007E0A54">
        <w:t xml:space="preserve">за 1 </w:t>
      </w:r>
      <w:r w:rsidR="00501266">
        <w:t>полугодие</w:t>
      </w:r>
      <w:r w:rsidR="007E0A54">
        <w:t xml:space="preserve"> 202</w:t>
      </w:r>
      <w:r w:rsidR="0026673C">
        <w:t>4</w:t>
      </w:r>
      <w:r>
        <w:t xml:space="preserve"> года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6265"/>
        <w:gridCol w:w="3807"/>
      </w:tblGrid>
      <w:tr w:rsidR="00340805" w:rsidTr="00AA03D8">
        <w:trPr>
          <w:trHeight w:hRule="exact"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№</w:t>
            </w:r>
          </w:p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0805" w:rsidRDefault="00340805" w:rsidP="00865F49">
            <w:pPr>
              <w:rPr>
                <w:rStyle w:val="8"/>
                <w:rFonts w:eastAsiaTheme="minorEastAsia"/>
                <w:sz w:val="20"/>
                <w:szCs w:val="20"/>
              </w:rPr>
            </w:pPr>
          </w:p>
          <w:p w:rsidR="00340805" w:rsidRDefault="00340805" w:rsidP="0026673C">
            <w:pPr>
              <w:jc w:val="center"/>
              <w:rPr>
                <w:rStyle w:val="8"/>
                <w:rFonts w:eastAsia="Courier New"/>
                <w:b/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АДМИНИСТРАЦИЯ ТИНСКОГО СЕЛЬСОВЕТА</w:t>
            </w:r>
          </w:p>
          <w:p w:rsidR="00340805" w:rsidRDefault="00340805" w:rsidP="0026673C">
            <w:pPr>
              <w:jc w:val="center"/>
              <w:rPr>
                <w:rStyle w:val="8"/>
                <w:rFonts w:eastAsia="Courier New"/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(наименование МО)</w:t>
            </w:r>
          </w:p>
          <w:p w:rsidR="00340805" w:rsidRDefault="00340805" w:rsidP="00865F49"/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805" w:rsidRDefault="007E0A54" w:rsidP="00501266">
            <w:pPr>
              <w:jc w:val="center"/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 xml:space="preserve">1 </w:t>
            </w:r>
            <w:r w:rsidR="00501266">
              <w:rPr>
                <w:rStyle w:val="8"/>
                <w:rFonts w:eastAsia="Courier New"/>
                <w:sz w:val="20"/>
                <w:szCs w:val="20"/>
              </w:rPr>
              <w:t>полугодие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202</w:t>
            </w:r>
            <w:r w:rsidR="0026673C">
              <w:rPr>
                <w:rStyle w:val="8"/>
                <w:rFonts w:eastAsia="Courier New"/>
                <w:sz w:val="20"/>
                <w:szCs w:val="20"/>
              </w:rPr>
              <w:t>4</w:t>
            </w:r>
            <w:r w:rsidR="00340805">
              <w:rPr>
                <w:rStyle w:val="8"/>
                <w:rFonts w:eastAsia="Courier New"/>
                <w:sz w:val="20"/>
                <w:szCs w:val="20"/>
              </w:rPr>
              <w:t xml:space="preserve"> год</w:t>
            </w:r>
            <w:r w:rsidR="00501266">
              <w:rPr>
                <w:rStyle w:val="8"/>
                <w:rFonts w:eastAsia="Courier New"/>
                <w:sz w:val="20"/>
                <w:szCs w:val="20"/>
              </w:rPr>
              <w:t>а</w:t>
            </w:r>
          </w:p>
        </w:tc>
      </w:tr>
      <w:tr w:rsidR="00340805" w:rsidTr="00AA03D8">
        <w:trPr>
          <w:trHeight w:val="50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26673C">
            <w:pPr>
              <w:jc w:val="center"/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1.Общие данные по количеству обращений граждан</w:t>
            </w:r>
          </w:p>
        </w:tc>
      </w:tr>
      <w:tr w:rsidR="00340805" w:rsidTr="00AA03D8">
        <w:trPr>
          <w:trHeight w:hRule="exact" w:val="9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поступивших обращений граждан (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письменных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, в электронном виде, 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устных обращений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в период проведения личного приема граждан)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01266" w:rsidP="0050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340805" w:rsidTr="00AA03D8">
        <w:trPr>
          <w:trHeight w:val="25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из них:</w:t>
            </w: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7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4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поступивших непосредственно от граждан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01266" w:rsidP="0026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340805" w:rsidTr="00AA03D8">
        <w:trPr>
          <w:trHeight w:hRule="exact" w:val="5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иных источников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254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2.Тематика обращений граждан</w:t>
            </w:r>
          </w:p>
        </w:tc>
      </w:tr>
      <w:tr w:rsidR="00340805" w:rsidTr="00AA03D8">
        <w:trPr>
          <w:trHeight w:hRule="exact"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Жилищные вопросы и коммунальное хозяйство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0805" w:rsidRDefault="00501266" w:rsidP="0026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340805" w:rsidTr="00AA03D8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Образование, наука и культура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Транспорт, ремонт, строительство и содержание дорог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2.7.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2.8.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Сельское хозяйство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501266" w:rsidP="0026673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43</w:t>
            </w:r>
          </w:p>
        </w:tc>
      </w:tr>
      <w:tr w:rsidR="00340805" w:rsidTr="00AA03D8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2.9.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312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3. Личный прием граждан (устные обращения граждан)</w:t>
            </w:r>
          </w:p>
        </w:tc>
      </w:tr>
      <w:tr w:rsidR="00340805" w:rsidTr="00AA03D8">
        <w:trPr>
          <w:trHeight w:hRule="exact"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граждан, принятых на личном приеме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01266" w:rsidP="0026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340805" w:rsidTr="00AA03D8">
        <w:trPr>
          <w:trHeight w:val="25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5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граждан, принятых наличном приеме главой муниципального образования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01266" w:rsidP="0026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40805" w:rsidTr="00AA03D8">
        <w:trPr>
          <w:trHeight w:val="246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4. Рассмотрение отдельных обращений граждан</w:t>
            </w:r>
          </w:p>
        </w:tc>
      </w:tr>
      <w:tr w:rsidR="00340805" w:rsidTr="00AA03D8">
        <w:trPr>
          <w:trHeight w:hRule="exact"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выездом на место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488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5. Проверки, проведенные органами прокуратуры, по соблюдению порядка рассмотрения обращений граждан</w:t>
            </w: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7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8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</w:tbl>
    <w:p w:rsidR="0026673C" w:rsidRDefault="0026673C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         </w:t>
      </w:r>
    </w:p>
    <w:p w:rsidR="00BA21F8" w:rsidRPr="00865F49" w:rsidRDefault="0026673C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 </w:t>
      </w:r>
      <w:r w:rsidR="00865F49" w:rsidRPr="00865F49">
        <w:rPr>
          <w:rStyle w:val="8"/>
          <w:rFonts w:eastAsia="Courier New"/>
          <w:sz w:val="20"/>
          <w:szCs w:val="20"/>
        </w:rPr>
        <w:t xml:space="preserve">Глава Тинского сельсовета         </w:t>
      </w:r>
      <w:r>
        <w:rPr>
          <w:rStyle w:val="8"/>
          <w:rFonts w:eastAsia="Courier New"/>
          <w:sz w:val="20"/>
          <w:szCs w:val="20"/>
        </w:rPr>
        <w:t xml:space="preserve">   </w:t>
      </w:r>
      <w:r w:rsidR="00501266">
        <w:rPr>
          <w:rStyle w:val="8"/>
          <w:rFonts w:eastAsia="Courier New"/>
          <w:sz w:val="20"/>
          <w:szCs w:val="20"/>
        </w:rPr>
        <w:t xml:space="preserve">         </w:t>
      </w:r>
      <w:r>
        <w:rPr>
          <w:rStyle w:val="8"/>
          <w:rFonts w:eastAsia="Courier New"/>
          <w:sz w:val="20"/>
          <w:szCs w:val="20"/>
        </w:rPr>
        <w:t xml:space="preserve">         </w:t>
      </w:r>
      <w:r w:rsidR="00865F49" w:rsidRPr="00865F49">
        <w:rPr>
          <w:rStyle w:val="8"/>
          <w:rFonts w:eastAsia="Courier New"/>
          <w:sz w:val="20"/>
          <w:szCs w:val="20"/>
        </w:rPr>
        <w:t xml:space="preserve">        А.В. Бридов</w:t>
      </w:r>
    </w:p>
    <w:sectPr w:rsidR="00BA21F8" w:rsidRPr="00865F49" w:rsidSect="0086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57" w:rsidRDefault="00CD4557" w:rsidP="005E68B6">
      <w:r>
        <w:separator/>
      </w:r>
    </w:p>
  </w:endnote>
  <w:endnote w:type="continuationSeparator" w:id="1">
    <w:p w:rsidR="00CD4557" w:rsidRDefault="00CD4557" w:rsidP="005E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57" w:rsidRDefault="00CD4557" w:rsidP="005E68B6">
      <w:r>
        <w:separator/>
      </w:r>
    </w:p>
  </w:footnote>
  <w:footnote w:type="continuationSeparator" w:id="1">
    <w:p w:rsidR="00CD4557" w:rsidRDefault="00CD4557" w:rsidP="005E6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05"/>
    <w:rsid w:val="000552AB"/>
    <w:rsid w:val="00160CD1"/>
    <w:rsid w:val="001A61F4"/>
    <w:rsid w:val="0026673C"/>
    <w:rsid w:val="00340805"/>
    <w:rsid w:val="00501266"/>
    <w:rsid w:val="005D2BC2"/>
    <w:rsid w:val="005D375A"/>
    <w:rsid w:val="005E68B6"/>
    <w:rsid w:val="007A569B"/>
    <w:rsid w:val="007E0A54"/>
    <w:rsid w:val="00865F49"/>
    <w:rsid w:val="008E27C9"/>
    <w:rsid w:val="009C7EDA"/>
    <w:rsid w:val="00A545B1"/>
    <w:rsid w:val="00AA03D8"/>
    <w:rsid w:val="00AC3EA7"/>
    <w:rsid w:val="00BA21F8"/>
    <w:rsid w:val="00CD4557"/>
    <w:rsid w:val="00CE5B41"/>
    <w:rsid w:val="00F6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05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4080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34080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40805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0805"/>
    <w:pPr>
      <w:shd w:val="clear" w:color="auto" w:fill="FFFFFF"/>
      <w:spacing w:before="1500" w:line="234" w:lineRule="exact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8">
    <w:name w:val="Основной текст + 8"/>
    <w:aliases w:val="5 pt,Интервал 0 pt"/>
    <w:basedOn w:val="a3"/>
    <w:rsid w:val="00340805"/>
    <w:rPr>
      <w:rFonts w:ascii="Times New Roman" w:eastAsia="Times New Roman" w:hAnsi="Times New Roman" w:cs="Times New Roman"/>
      <w:color w:val="000000"/>
      <w:spacing w:val="8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66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73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2024-07-03T02:59:00Z</cp:lastPrinted>
  <dcterms:created xsi:type="dcterms:W3CDTF">2017-04-03T07:57:00Z</dcterms:created>
  <dcterms:modified xsi:type="dcterms:W3CDTF">2024-07-03T03:03:00Z</dcterms:modified>
</cp:coreProperties>
</file>