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19" w:rsidRPr="00971CC0" w:rsidRDefault="00217B4D" w:rsidP="005B5CC7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971CC0">
        <w:rPr>
          <w:rFonts w:ascii="Arial" w:hAnsi="Arial" w:cs="Arial"/>
          <w:b/>
          <w:sz w:val="36"/>
          <w:szCs w:val="36"/>
        </w:rPr>
        <w:t>ТИНСК</w:t>
      </w:r>
      <w:r w:rsidR="00EF2B20" w:rsidRPr="00971CC0">
        <w:rPr>
          <w:rFonts w:ascii="Arial" w:hAnsi="Arial" w:cs="Arial"/>
          <w:b/>
          <w:sz w:val="36"/>
          <w:szCs w:val="36"/>
        </w:rPr>
        <w:t>И</w:t>
      </w:r>
      <w:r w:rsidRPr="00971CC0">
        <w:rPr>
          <w:rFonts w:ascii="Arial" w:hAnsi="Arial" w:cs="Arial"/>
          <w:b/>
          <w:sz w:val="36"/>
          <w:szCs w:val="36"/>
        </w:rPr>
        <w:t>Й СЕЛЬСКИЙ СОВЕТ ДЕПУТАТОВ</w:t>
      </w:r>
    </w:p>
    <w:p w:rsidR="00217B4D" w:rsidRPr="00971CC0" w:rsidRDefault="00217B4D" w:rsidP="005B5CC7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971CC0">
        <w:rPr>
          <w:rFonts w:ascii="Arial" w:hAnsi="Arial" w:cs="Arial"/>
          <w:b/>
          <w:sz w:val="36"/>
          <w:szCs w:val="36"/>
        </w:rPr>
        <w:t>КРАСНОЯРСКИЙ КРАЙ</w:t>
      </w:r>
    </w:p>
    <w:p w:rsidR="00217B4D" w:rsidRPr="00971CC0" w:rsidRDefault="00217B4D" w:rsidP="005B5CC7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971CC0">
        <w:rPr>
          <w:rFonts w:ascii="Arial" w:hAnsi="Arial" w:cs="Arial"/>
          <w:b/>
          <w:sz w:val="36"/>
          <w:szCs w:val="36"/>
        </w:rPr>
        <w:t>САЯНСКИЙ РАЙОН</w:t>
      </w:r>
    </w:p>
    <w:p w:rsidR="00217B4D" w:rsidRDefault="00217B4D" w:rsidP="005B5CC7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971CC0">
        <w:rPr>
          <w:rFonts w:ascii="Arial" w:hAnsi="Arial" w:cs="Arial"/>
          <w:b/>
          <w:sz w:val="36"/>
          <w:szCs w:val="36"/>
        </w:rPr>
        <w:t>РЕШЕНИЕ</w:t>
      </w:r>
    </w:p>
    <w:p w:rsidR="00BB3A8B" w:rsidRDefault="00BB3A8B" w:rsidP="00BB3A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71CC0" w:rsidRPr="00971CC0">
        <w:rPr>
          <w:rFonts w:ascii="Arial" w:hAnsi="Arial" w:cs="Arial"/>
          <w:sz w:val="24"/>
          <w:szCs w:val="24"/>
        </w:rPr>
        <w:t>4.10.2020 д. Тинская № 5</w:t>
      </w:r>
    </w:p>
    <w:p w:rsidR="00BB3A8B" w:rsidRDefault="00971CC0" w:rsidP="00BB3A8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71CC0">
        <w:rPr>
          <w:rFonts w:ascii="Arial" w:hAnsi="Arial" w:cs="Arial"/>
          <w:b/>
          <w:bCs/>
          <w:sz w:val="32"/>
          <w:szCs w:val="32"/>
        </w:rPr>
        <w:t>О создании административной комиссии</w:t>
      </w:r>
      <w:r w:rsidR="00A97EFB">
        <w:rPr>
          <w:rFonts w:ascii="Arial" w:hAnsi="Arial" w:cs="Arial"/>
          <w:b/>
          <w:bCs/>
          <w:sz w:val="32"/>
          <w:szCs w:val="32"/>
        </w:rPr>
        <w:t xml:space="preserve"> </w:t>
      </w:r>
      <w:r w:rsidRPr="00971CC0">
        <w:rPr>
          <w:rFonts w:ascii="Arial" w:hAnsi="Arial" w:cs="Arial"/>
          <w:b/>
          <w:bCs/>
          <w:sz w:val="32"/>
          <w:szCs w:val="32"/>
        </w:rPr>
        <w:t>Тинского сельсовета</w:t>
      </w:r>
      <w:r w:rsidR="00A97EFB">
        <w:rPr>
          <w:rFonts w:ascii="Arial" w:hAnsi="Arial" w:cs="Arial"/>
          <w:b/>
          <w:bCs/>
          <w:sz w:val="32"/>
          <w:szCs w:val="32"/>
        </w:rPr>
        <w:t xml:space="preserve"> </w:t>
      </w:r>
      <w:r w:rsidRPr="00971CC0">
        <w:rPr>
          <w:rFonts w:ascii="Arial" w:hAnsi="Arial" w:cs="Arial"/>
          <w:b/>
          <w:bCs/>
          <w:sz w:val="32"/>
          <w:szCs w:val="32"/>
        </w:rPr>
        <w:t>Саянского района Красноярского края</w:t>
      </w:r>
      <w:r w:rsidR="00A97EFB">
        <w:rPr>
          <w:rFonts w:ascii="Arial" w:hAnsi="Arial" w:cs="Arial"/>
          <w:b/>
          <w:bCs/>
          <w:sz w:val="32"/>
          <w:szCs w:val="32"/>
        </w:rPr>
        <w:br/>
      </w:r>
    </w:p>
    <w:p w:rsidR="00971CC0" w:rsidRDefault="00971CC0" w:rsidP="00BB3A8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71CC0">
        <w:rPr>
          <w:rFonts w:ascii="Arial" w:hAnsi="Arial" w:cs="Arial"/>
          <w:bCs/>
          <w:sz w:val="24"/>
          <w:szCs w:val="24"/>
        </w:rPr>
        <w:t>В соответствии с требованиями ст. п.п.1,2 ст. 2 Закона Красноярского края  от 23.04.2009 № 8-3168 «Об административных комиссиях в Красноярском крае », ст. 3 Закона Красноярского края от 23.04.2009 № 8-3170 « О наделении органов местного самоуправления муниципальных образований края государственными полномочиями по созданию и обеспечению деятельно</w:t>
      </w:r>
      <w:r>
        <w:rPr>
          <w:rFonts w:ascii="Arial" w:hAnsi="Arial" w:cs="Arial"/>
          <w:bCs/>
          <w:sz w:val="24"/>
          <w:szCs w:val="24"/>
        </w:rPr>
        <w:t>сти административных комиссий», руководствуясь</w:t>
      </w:r>
      <w:r w:rsidRPr="00971CC0">
        <w:rPr>
          <w:rFonts w:ascii="Arial" w:hAnsi="Arial" w:cs="Arial"/>
          <w:bCs/>
          <w:sz w:val="24"/>
          <w:szCs w:val="24"/>
        </w:rPr>
        <w:t xml:space="preserve"> Устав</w:t>
      </w:r>
      <w:r>
        <w:rPr>
          <w:rFonts w:ascii="Arial" w:hAnsi="Arial" w:cs="Arial"/>
          <w:bCs/>
          <w:sz w:val="24"/>
          <w:szCs w:val="24"/>
        </w:rPr>
        <w:t>ом</w:t>
      </w:r>
      <w:r w:rsidRPr="00971CC0">
        <w:rPr>
          <w:rFonts w:ascii="Arial" w:hAnsi="Arial" w:cs="Arial"/>
          <w:bCs/>
          <w:sz w:val="24"/>
          <w:szCs w:val="24"/>
        </w:rPr>
        <w:t xml:space="preserve"> Тинского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971CC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сельский Совет депутатов РЕШИЛ:</w:t>
      </w:r>
      <w:proofErr w:type="gramEnd"/>
    </w:p>
    <w:p w:rsidR="00BB3A8B" w:rsidRPr="00971CC0" w:rsidRDefault="00BB3A8B" w:rsidP="00BB3A8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71CC0" w:rsidRPr="00971CC0" w:rsidRDefault="00971CC0" w:rsidP="00971C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71CC0">
        <w:rPr>
          <w:rFonts w:ascii="Arial" w:hAnsi="Arial" w:cs="Arial"/>
          <w:bCs/>
          <w:sz w:val="24"/>
          <w:szCs w:val="24"/>
        </w:rPr>
        <w:t>Создать административную комиссию Тинского сельсовета на срок полномочий представительного органа муниципального образования Тинск</w:t>
      </w:r>
      <w:r>
        <w:rPr>
          <w:rFonts w:ascii="Arial" w:hAnsi="Arial" w:cs="Arial"/>
          <w:bCs/>
          <w:sz w:val="24"/>
          <w:szCs w:val="24"/>
        </w:rPr>
        <w:t>ий сельсовет.</w:t>
      </w:r>
    </w:p>
    <w:p w:rsidR="00971CC0" w:rsidRPr="00971CC0" w:rsidRDefault="00971CC0" w:rsidP="00971C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71CC0">
        <w:rPr>
          <w:rFonts w:ascii="Arial" w:hAnsi="Arial" w:cs="Arial"/>
          <w:bCs/>
          <w:sz w:val="24"/>
          <w:szCs w:val="24"/>
        </w:rPr>
        <w:t>Утвердить состав административной комиссии в следующем составе</w:t>
      </w:r>
      <w:r>
        <w:rPr>
          <w:rFonts w:ascii="Arial" w:hAnsi="Arial" w:cs="Arial"/>
          <w:bCs/>
          <w:sz w:val="24"/>
          <w:szCs w:val="24"/>
        </w:rPr>
        <w:t>: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>Председатель комиссии Бридов Анатолий Васильевич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 xml:space="preserve">Глава Тинского сельсовета 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>Заместитель председателя административной комиссии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>Коровина Ирина Васильевна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>Директор сельского дома культуры д. Тинская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>Ответственный секретарь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>Выдрина Ольга Васильевна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 xml:space="preserve">Заместитель главы сельсовета 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>Члены комиссии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>Зык Людмила Андреевна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 xml:space="preserve">Депутат 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 xml:space="preserve">Йовенко Василий Васильевич </w:t>
      </w:r>
    </w:p>
    <w:p w:rsidR="00A766CB" w:rsidRPr="00A766CB" w:rsidRDefault="00A766CB" w:rsidP="00A766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36"/>
        <w:jc w:val="both"/>
        <w:rPr>
          <w:rFonts w:ascii="Arial" w:hAnsi="Arial" w:cs="Arial"/>
          <w:bCs/>
          <w:sz w:val="24"/>
          <w:szCs w:val="24"/>
        </w:rPr>
      </w:pPr>
      <w:r w:rsidRPr="00A766CB">
        <w:rPr>
          <w:rFonts w:ascii="Arial" w:hAnsi="Arial" w:cs="Arial"/>
          <w:bCs/>
          <w:sz w:val="24"/>
          <w:szCs w:val="24"/>
        </w:rPr>
        <w:t xml:space="preserve">Представитель общественности </w:t>
      </w:r>
    </w:p>
    <w:p w:rsidR="00971CC0" w:rsidRPr="00971CC0" w:rsidRDefault="00971CC0" w:rsidP="00971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71CC0">
        <w:rPr>
          <w:rFonts w:ascii="Arial" w:hAnsi="Arial" w:cs="Arial"/>
          <w:bCs/>
          <w:sz w:val="24"/>
          <w:szCs w:val="24"/>
        </w:rPr>
        <w:t>2. Решение сельского С</w:t>
      </w:r>
      <w:r>
        <w:rPr>
          <w:rFonts w:ascii="Arial" w:hAnsi="Arial" w:cs="Arial"/>
          <w:bCs/>
          <w:sz w:val="24"/>
          <w:szCs w:val="24"/>
        </w:rPr>
        <w:t>овета депутатов от 05.05.2016 № 5</w:t>
      </w:r>
      <w:r w:rsidRPr="00971CC0">
        <w:rPr>
          <w:rFonts w:ascii="Arial" w:hAnsi="Arial" w:cs="Arial"/>
          <w:bCs/>
          <w:sz w:val="24"/>
          <w:szCs w:val="24"/>
        </w:rPr>
        <w:t xml:space="preserve"> г. </w:t>
      </w:r>
      <w:r>
        <w:rPr>
          <w:rFonts w:ascii="Arial" w:hAnsi="Arial" w:cs="Arial"/>
          <w:bCs/>
          <w:sz w:val="24"/>
          <w:szCs w:val="24"/>
        </w:rPr>
        <w:t>считать утратившим силу.</w:t>
      </w:r>
    </w:p>
    <w:p w:rsidR="00971CC0" w:rsidRDefault="00971CC0" w:rsidP="00971CC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C64A6">
        <w:rPr>
          <w:rFonts w:ascii="Arial" w:hAnsi="Arial" w:cs="Arial"/>
          <w:sz w:val="24"/>
          <w:szCs w:val="24"/>
        </w:rPr>
        <w:t>.</w:t>
      </w:r>
      <w:proofErr w:type="gramStart"/>
      <w:r w:rsidRPr="00EC64A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64A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местному самоуправлению, законности, правопорядку и защите прав граждан (председатель В.В. Йовенко.)</w:t>
      </w:r>
    </w:p>
    <w:p w:rsidR="00971CC0" w:rsidRDefault="00971CC0" w:rsidP="00971CC0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EC64A6">
        <w:rPr>
          <w:rFonts w:ascii="Arial" w:hAnsi="Arial" w:cs="Arial"/>
          <w:sz w:val="24"/>
          <w:szCs w:val="24"/>
        </w:rPr>
        <w:t>Настоящее решение подлежит размещению на странице Тинского сельсовета официального сайта администрации Саянского района в информационно-телекоммуникационной сети Интернет.</w:t>
      </w:r>
    </w:p>
    <w:p w:rsidR="00971CC0" w:rsidRPr="00EC64A6" w:rsidRDefault="00971CC0" w:rsidP="00971C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EC64A6">
        <w:rPr>
          <w:rFonts w:ascii="Arial" w:hAnsi="Arial" w:cs="Arial"/>
          <w:sz w:val="24"/>
          <w:szCs w:val="24"/>
        </w:rPr>
        <w:t>Настоящее решение вступает в силу после официального опубликования в печатном издании «Вести Тинского сельсовета».</w:t>
      </w:r>
    </w:p>
    <w:p w:rsidR="002E295C" w:rsidRDefault="00C42B02" w:rsidP="005B5CC7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1CC0">
        <w:rPr>
          <w:rFonts w:ascii="Arial" w:hAnsi="Arial" w:cs="Arial"/>
          <w:sz w:val="24"/>
          <w:szCs w:val="24"/>
        </w:rPr>
        <w:t>Глава Тинского сельсовета</w:t>
      </w:r>
      <w:r w:rsidR="002E295C">
        <w:rPr>
          <w:rFonts w:ascii="Arial" w:hAnsi="Arial" w:cs="Arial"/>
          <w:sz w:val="24"/>
          <w:szCs w:val="24"/>
        </w:rPr>
        <w:t>,</w:t>
      </w:r>
    </w:p>
    <w:p w:rsidR="002E295C" w:rsidRDefault="002E295C" w:rsidP="005B5CC7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217B4D" w:rsidRPr="00971CC0" w:rsidRDefault="002E295C" w:rsidP="005B5CC7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 w:rsidR="002F1930" w:rsidRPr="00971CC0">
        <w:rPr>
          <w:rFonts w:ascii="Arial" w:hAnsi="Arial" w:cs="Arial"/>
          <w:sz w:val="24"/>
          <w:szCs w:val="24"/>
        </w:rPr>
        <w:t>А</w:t>
      </w:r>
      <w:r w:rsidR="00C42B02" w:rsidRPr="00971CC0">
        <w:rPr>
          <w:rFonts w:ascii="Arial" w:hAnsi="Arial" w:cs="Arial"/>
          <w:sz w:val="24"/>
          <w:szCs w:val="24"/>
        </w:rPr>
        <w:t>.В. Бридов</w:t>
      </w:r>
    </w:p>
    <w:sectPr w:rsidR="00217B4D" w:rsidRPr="00971CC0" w:rsidSect="009D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1E94"/>
    <w:multiLevelType w:val="hybridMultilevel"/>
    <w:tmpl w:val="07C6A54C"/>
    <w:lvl w:ilvl="0" w:tplc="46B26F2A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7B4D"/>
    <w:rsid w:val="00123CCC"/>
    <w:rsid w:val="00197EE1"/>
    <w:rsid w:val="001C4704"/>
    <w:rsid w:val="00217B4D"/>
    <w:rsid w:val="00262BA4"/>
    <w:rsid w:val="002A71B1"/>
    <w:rsid w:val="002B3CCD"/>
    <w:rsid w:val="002E295C"/>
    <w:rsid w:val="002F1930"/>
    <w:rsid w:val="003875FB"/>
    <w:rsid w:val="003B1808"/>
    <w:rsid w:val="004A59B5"/>
    <w:rsid w:val="004C390F"/>
    <w:rsid w:val="0052750D"/>
    <w:rsid w:val="00541CA5"/>
    <w:rsid w:val="00582EF3"/>
    <w:rsid w:val="005921C2"/>
    <w:rsid w:val="005B5CC7"/>
    <w:rsid w:val="00637AFF"/>
    <w:rsid w:val="00757BC9"/>
    <w:rsid w:val="00791A5A"/>
    <w:rsid w:val="00834350"/>
    <w:rsid w:val="00862CCB"/>
    <w:rsid w:val="008C0785"/>
    <w:rsid w:val="00913D2A"/>
    <w:rsid w:val="00971CC0"/>
    <w:rsid w:val="00986A2B"/>
    <w:rsid w:val="009C2BE9"/>
    <w:rsid w:val="009D17D5"/>
    <w:rsid w:val="009F02C8"/>
    <w:rsid w:val="00A70581"/>
    <w:rsid w:val="00A766CB"/>
    <w:rsid w:val="00A97EFB"/>
    <w:rsid w:val="00AC1073"/>
    <w:rsid w:val="00B045D5"/>
    <w:rsid w:val="00BB3A8B"/>
    <w:rsid w:val="00C42B02"/>
    <w:rsid w:val="00CE5D13"/>
    <w:rsid w:val="00D66ABB"/>
    <w:rsid w:val="00DC51BA"/>
    <w:rsid w:val="00DE6926"/>
    <w:rsid w:val="00E2052F"/>
    <w:rsid w:val="00E40A97"/>
    <w:rsid w:val="00E43419"/>
    <w:rsid w:val="00E465ED"/>
    <w:rsid w:val="00E54922"/>
    <w:rsid w:val="00EC64A6"/>
    <w:rsid w:val="00ED2590"/>
    <w:rsid w:val="00EF2B20"/>
    <w:rsid w:val="00F13F77"/>
    <w:rsid w:val="00F35248"/>
    <w:rsid w:val="00F85B39"/>
    <w:rsid w:val="00F9225F"/>
    <w:rsid w:val="00FA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B4D"/>
    <w:rPr>
      <w:color w:val="0000FF" w:themeColor="hyperlink"/>
      <w:u w:val="single"/>
    </w:rPr>
  </w:style>
  <w:style w:type="paragraph" w:styleId="a4">
    <w:name w:val="No Spacing"/>
    <w:uiPriority w:val="1"/>
    <w:qFormat/>
    <w:rsid w:val="00217B4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17B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82EF3"/>
    <w:pPr>
      <w:spacing w:after="0" w:line="240" w:lineRule="auto"/>
      <w:ind w:right="521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582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42B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2B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62CC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CCB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6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CC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6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2020-12-01T07:37:00Z</cp:lastPrinted>
  <dcterms:created xsi:type="dcterms:W3CDTF">2018-09-15T02:01:00Z</dcterms:created>
  <dcterms:modified xsi:type="dcterms:W3CDTF">2024-07-26T02:55:00Z</dcterms:modified>
</cp:coreProperties>
</file>